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E47B9" w14:textId="3F941F60" w:rsidR="008E0B6F" w:rsidRDefault="008E0B6F" w:rsidP="008E0B6F">
      <w:pPr>
        <w:spacing w:after="0" w:line="360" w:lineRule="auto"/>
        <w:rPr>
          <w:rFonts w:eastAsia="Times New Roman" w:cs="Times New Roman"/>
          <w:b/>
          <w:bCs/>
          <w:sz w:val="36"/>
          <w:szCs w:val="34"/>
        </w:rPr>
      </w:pPr>
      <w:r w:rsidRPr="00A06EC0">
        <w:rPr>
          <w:rFonts w:eastAsia="Times New Roman" w:cs="Times New Roman"/>
          <w:b/>
          <w:bCs/>
          <w:sz w:val="36"/>
          <w:szCs w:val="34"/>
        </w:rPr>
        <w:t xml:space="preserve">Sunday, </w:t>
      </w:r>
      <w:r w:rsidR="00F04385">
        <w:rPr>
          <w:rFonts w:eastAsia="Times New Roman" w:cs="Times New Roman"/>
          <w:b/>
          <w:bCs/>
          <w:sz w:val="36"/>
          <w:szCs w:val="34"/>
        </w:rPr>
        <w:t xml:space="preserve">December </w:t>
      </w:r>
      <w:r w:rsidR="00934B8B">
        <w:rPr>
          <w:rFonts w:eastAsia="Times New Roman" w:cs="Times New Roman"/>
          <w:b/>
          <w:bCs/>
          <w:sz w:val="36"/>
          <w:szCs w:val="34"/>
        </w:rPr>
        <w:t>2</w:t>
      </w:r>
      <w:r w:rsidR="009B35FB">
        <w:rPr>
          <w:rFonts w:eastAsia="Times New Roman" w:cs="Times New Roman"/>
          <w:b/>
          <w:bCs/>
          <w:sz w:val="36"/>
          <w:szCs w:val="34"/>
        </w:rPr>
        <w:t>4</w:t>
      </w:r>
      <w:r w:rsidRPr="00A06EC0">
        <w:rPr>
          <w:rFonts w:eastAsia="Times New Roman" w:cs="Times New Roman"/>
          <w:b/>
          <w:bCs/>
          <w:sz w:val="36"/>
          <w:szCs w:val="34"/>
        </w:rPr>
        <w:t>, 2018</w:t>
      </w:r>
      <w:r w:rsidRPr="00A06EC0">
        <w:rPr>
          <w:rFonts w:eastAsia="Times New Roman" w:cs="Times New Roman"/>
          <w:b/>
          <w:bCs/>
          <w:sz w:val="36"/>
          <w:szCs w:val="34"/>
        </w:rPr>
        <w:br/>
      </w:r>
      <w:r w:rsidR="009B35FB">
        <w:rPr>
          <w:rFonts w:eastAsia="Times New Roman" w:cs="Times New Roman"/>
          <w:b/>
          <w:bCs/>
          <w:sz w:val="36"/>
          <w:szCs w:val="34"/>
        </w:rPr>
        <w:t>Nativity of Our Lord</w:t>
      </w:r>
    </w:p>
    <w:p w14:paraId="3CF26DB5" w14:textId="77777777" w:rsidR="006D3F45" w:rsidRDefault="006D3F45" w:rsidP="008E0B6F">
      <w:pPr>
        <w:spacing w:after="0" w:line="360" w:lineRule="auto"/>
        <w:rPr>
          <w:rFonts w:eastAsia="Times New Roman" w:cs="Times New Roman"/>
          <w:b/>
          <w:bCs/>
          <w:sz w:val="36"/>
          <w:szCs w:val="34"/>
        </w:rPr>
      </w:pPr>
    </w:p>
    <w:p w14:paraId="3B678901" w14:textId="6ADB90BB" w:rsidR="008E0B6F" w:rsidRPr="00A06EC0" w:rsidRDefault="008E0B6F" w:rsidP="008E0B6F">
      <w:pPr>
        <w:spacing w:line="360" w:lineRule="auto"/>
        <w:jc w:val="both"/>
        <w:outlineLvl w:val="2"/>
        <w:rPr>
          <w:rFonts w:eastAsia="Times New Roman" w:cs="Times New Roman"/>
          <w:bCs/>
          <w:sz w:val="36"/>
          <w:szCs w:val="34"/>
          <w:vertAlign w:val="superscript"/>
        </w:rPr>
      </w:pPr>
      <w:r w:rsidRPr="00A06EC0">
        <w:rPr>
          <w:rFonts w:eastAsia="Times New Roman" w:cs="Times New Roman"/>
          <w:b/>
          <w:bCs/>
          <w:sz w:val="36"/>
          <w:szCs w:val="34"/>
        </w:rPr>
        <w:t xml:space="preserve">First Reading: </w:t>
      </w:r>
      <w:r w:rsidR="009B35FB">
        <w:rPr>
          <w:rFonts w:eastAsia="Times New Roman" w:cs="Times New Roman"/>
          <w:b/>
          <w:bCs/>
          <w:sz w:val="36"/>
          <w:szCs w:val="34"/>
        </w:rPr>
        <w:t>Isaiah 9:2-7</w:t>
      </w:r>
    </w:p>
    <w:p w14:paraId="34118C08" w14:textId="4D6B6D5D" w:rsidR="009B35FB" w:rsidRPr="009B35FB" w:rsidRDefault="00BB1C51" w:rsidP="009B35FB">
      <w:pPr>
        <w:spacing w:line="360" w:lineRule="auto"/>
        <w:outlineLvl w:val="2"/>
        <w:rPr>
          <w:rFonts w:eastAsia="Times New Roman" w:cs="Times New Roman"/>
          <w:sz w:val="36"/>
          <w:szCs w:val="34"/>
        </w:rPr>
      </w:pPr>
      <w:r w:rsidRPr="00BB1C51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ascii="Verdana" w:eastAsia="Times New Roman" w:hAnsi="Verdana" w:cs="Times New Roman"/>
          <w:color w:val="808080"/>
          <w:sz w:val="20"/>
          <w:szCs w:val="20"/>
          <w:shd w:val="clear" w:color="auto" w:fill="FFFFFF"/>
          <w:vertAlign w:val="superscript"/>
        </w:rPr>
        <w:t xml:space="preserve"> </w:t>
      </w:r>
      <w:r w:rsidR="009B35FB" w:rsidRPr="009B35FB">
        <w:rPr>
          <w:rFonts w:eastAsia="Times New Roman" w:cs="Times New Roman"/>
          <w:sz w:val="36"/>
          <w:szCs w:val="34"/>
          <w:vertAlign w:val="superscript"/>
        </w:rPr>
        <w:t>2</w:t>
      </w:r>
      <w:r w:rsidR="009B35FB" w:rsidRPr="009B35FB">
        <w:rPr>
          <w:rFonts w:eastAsia="Times New Roman" w:cs="Times New Roman"/>
          <w:sz w:val="36"/>
          <w:szCs w:val="34"/>
        </w:rPr>
        <w:t>The people who walked in darkness</w:t>
      </w:r>
      <w:r w:rsidR="009B35FB" w:rsidRPr="009B35FB">
        <w:rPr>
          <w:rFonts w:eastAsia="Times New Roman" w:cs="Times New Roman"/>
          <w:sz w:val="36"/>
          <w:szCs w:val="34"/>
        </w:rPr>
        <w:br/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have seen a great light;</w:t>
      </w:r>
      <w:r w:rsidR="009B35FB" w:rsidRPr="009B35FB">
        <w:rPr>
          <w:rFonts w:eastAsia="Times New Roman" w:cs="Times New Roman"/>
          <w:sz w:val="36"/>
          <w:szCs w:val="34"/>
        </w:rPr>
        <w:br/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those who lived in a land of deep darkness—</w:t>
      </w:r>
      <w:r w:rsidR="009B35FB" w:rsidRPr="009B35FB">
        <w:rPr>
          <w:rFonts w:eastAsia="Times New Roman" w:cs="Times New Roman"/>
          <w:sz w:val="36"/>
          <w:szCs w:val="34"/>
        </w:rPr>
        <w:br/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on them light has shined.</w:t>
      </w:r>
      <w:r w:rsidR="009B35FB" w:rsidRPr="009B35FB">
        <w:rPr>
          <w:rFonts w:eastAsia="Times New Roman" w:cs="Times New Roman"/>
          <w:sz w:val="36"/>
          <w:szCs w:val="34"/>
        </w:rPr>
        <w:br/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  <w:vertAlign w:val="superscript"/>
        </w:rPr>
        <w:t>3</w:t>
      </w:r>
      <w:r w:rsidR="009B35FB" w:rsidRPr="009B35FB">
        <w:rPr>
          <w:rFonts w:eastAsia="Times New Roman" w:cs="Times New Roman"/>
          <w:sz w:val="36"/>
          <w:szCs w:val="34"/>
        </w:rPr>
        <w:t>You have multiplied the nation,</w:t>
      </w:r>
      <w:r w:rsidR="009B35FB" w:rsidRPr="009B35FB">
        <w:rPr>
          <w:rFonts w:eastAsia="Times New Roman" w:cs="Times New Roman"/>
          <w:sz w:val="36"/>
          <w:szCs w:val="34"/>
        </w:rPr>
        <w:br/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you have increased its joy;</w:t>
      </w:r>
      <w:r w:rsidR="009B35FB" w:rsidRPr="009B35FB">
        <w:rPr>
          <w:rFonts w:eastAsia="Times New Roman" w:cs="Times New Roman"/>
          <w:sz w:val="36"/>
          <w:szCs w:val="34"/>
        </w:rPr>
        <w:br/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they rejoice before you</w:t>
      </w:r>
      <w:r w:rsidR="009B35FB" w:rsidRPr="009B35FB">
        <w:rPr>
          <w:rFonts w:eastAsia="Times New Roman" w:cs="Times New Roman"/>
          <w:sz w:val="36"/>
          <w:szCs w:val="34"/>
        </w:rPr>
        <w:br/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as with joy at the harvest,</w:t>
      </w:r>
      <w:r w:rsidR="009B35FB" w:rsidRPr="009B35FB">
        <w:rPr>
          <w:rFonts w:eastAsia="Times New Roman" w:cs="Times New Roman"/>
          <w:sz w:val="36"/>
          <w:szCs w:val="34"/>
        </w:rPr>
        <w:br/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as people exult when dividing plunder.</w:t>
      </w:r>
      <w:r w:rsidR="009B35FB" w:rsidRPr="009B35FB">
        <w:rPr>
          <w:rFonts w:eastAsia="Times New Roman" w:cs="Times New Roman"/>
          <w:sz w:val="36"/>
          <w:szCs w:val="34"/>
        </w:rPr>
        <w:br/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  <w:vertAlign w:val="superscript"/>
        </w:rPr>
        <w:t>4</w:t>
      </w:r>
      <w:r w:rsidR="009B35FB" w:rsidRPr="009B35FB">
        <w:rPr>
          <w:rFonts w:eastAsia="Times New Roman" w:cs="Times New Roman"/>
          <w:sz w:val="36"/>
          <w:szCs w:val="34"/>
        </w:rPr>
        <w:t>For the yoke of their burden,</w:t>
      </w:r>
      <w:r w:rsidR="009B35FB" w:rsidRPr="009B35FB">
        <w:rPr>
          <w:rFonts w:eastAsia="Times New Roman" w:cs="Times New Roman"/>
          <w:sz w:val="36"/>
          <w:szCs w:val="34"/>
        </w:rPr>
        <w:br/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and the bar across their shoulders,</w:t>
      </w:r>
      <w:r w:rsidR="009B35FB" w:rsidRPr="009B35FB">
        <w:rPr>
          <w:rFonts w:eastAsia="Times New Roman" w:cs="Times New Roman"/>
          <w:sz w:val="36"/>
          <w:szCs w:val="34"/>
        </w:rPr>
        <w:br/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the rod of their oppressor,</w:t>
      </w:r>
      <w:r w:rsidR="009B35FB" w:rsidRPr="009B35FB">
        <w:rPr>
          <w:rFonts w:eastAsia="Times New Roman" w:cs="Times New Roman"/>
          <w:sz w:val="36"/>
          <w:szCs w:val="34"/>
        </w:rPr>
        <w:br/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you have broken as on the day of Midian.</w:t>
      </w:r>
      <w:r w:rsidR="009B35FB" w:rsidRPr="009B35FB">
        <w:rPr>
          <w:rFonts w:eastAsia="Times New Roman" w:cs="Times New Roman"/>
          <w:sz w:val="36"/>
          <w:szCs w:val="34"/>
        </w:rPr>
        <w:br/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  <w:vertAlign w:val="superscript"/>
        </w:rPr>
        <w:t>5</w:t>
      </w:r>
      <w:r w:rsidR="009B35FB" w:rsidRPr="009B35FB">
        <w:rPr>
          <w:rFonts w:eastAsia="Times New Roman" w:cs="Times New Roman"/>
          <w:sz w:val="36"/>
          <w:szCs w:val="34"/>
        </w:rPr>
        <w:t>For all the boots of the tramping warriors</w:t>
      </w:r>
      <w:r w:rsidR="009B35FB" w:rsidRPr="009B35FB">
        <w:rPr>
          <w:rFonts w:eastAsia="Times New Roman" w:cs="Times New Roman"/>
          <w:sz w:val="36"/>
          <w:szCs w:val="34"/>
        </w:rPr>
        <w:br/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and all the garments rolled in blood</w:t>
      </w:r>
      <w:r w:rsidR="009B35FB" w:rsidRPr="009B35FB">
        <w:rPr>
          <w:rFonts w:eastAsia="Times New Roman" w:cs="Times New Roman"/>
          <w:sz w:val="36"/>
          <w:szCs w:val="34"/>
        </w:rPr>
        <w:br/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shall be burned as fuel for the fire.</w:t>
      </w:r>
      <w:r w:rsidR="009B35FB" w:rsidRPr="009B35FB">
        <w:rPr>
          <w:rFonts w:eastAsia="Times New Roman" w:cs="Times New Roman"/>
          <w:sz w:val="36"/>
          <w:szCs w:val="34"/>
        </w:rPr>
        <w:br/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  <w:vertAlign w:val="superscript"/>
        </w:rPr>
        <w:t>6</w:t>
      </w:r>
      <w:r w:rsidR="009B35FB" w:rsidRPr="009B35FB">
        <w:rPr>
          <w:rFonts w:eastAsia="Times New Roman" w:cs="Times New Roman"/>
          <w:sz w:val="36"/>
          <w:szCs w:val="34"/>
        </w:rPr>
        <w:t>For a child has been born for us,</w:t>
      </w:r>
      <w:r w:rsidR="009B35FB" w:rsidRPr="009B35FB">
        <w:rPr>
          <w:rFonts w:eastAsia="Times New Roman" w:cs="Times New Roman"/>
          <w:sz w:val="36"/>
          <w:szCs w:val="34"/>
        </w:rPr>
        <w:br/>
      </w:r>
      <w:r w:rsidR="009B35FB" w:rsidRPr="009B35FB">
        <w:rPr>
          <w:rFonts w:eastAsia="Times New Roman" w:cs="Times New Roman"/>
          <w:sz w:val="36"/>
          <w:szCs w:val="34"/>
        </w:rPr>
        <w:lastRenderedPageBreak/>
        <w:t> </w:t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a son given to us;</w:t>
      </w:r>
      <w:r w:rsidR="009B35FB" w:rsidRPr="009B35FB">
        <w:rPr>
          <w:rFonts w:eastAsia="Times New Roman" w:cs="Times New Roman"/>
          <w:sz w:val="36"/>
          <w:szCs w:val="34"/>
        </w:rPr>
        <w:br/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authority rests upon his shoulders;</w:t>
      </w:r>
      <w:r w:rsidR="009B35FB" w:rsidRPr="009B35FB">
        <w:rPr>
          <w:rFonts w:eastAsia="Times New Roman" w:cs="Times New Roman"/>
          <w:sz w:val="36"/>
          <w:szCs w:val="34"/>
        </w:rPr>
        <w:br/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and he is named</w:t>
      </w:r>
      <w:r w:rsidR="009B35FB" w:rsidRPr="009B35FB">
        <w:rPr>
          <w:rFonts w:eastAsia="Times New Roman" w:cs="Times New Roman"/>
          <w:sz w:val="36"/>
          <w:szCs w:val="34"/>
        </w:rPr>
        <w:br/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Wonderful Counselor, Mighty God,</w:t>
      </w:r>
      <w:r w:rsidR="009B35FB" w:rsidRPr="009B35FB">
        <w:rPr>
          <w:rFonts w:eastAsia="Times New Roman" w:cs="Times New Roman"/>
          <w:sz w:val="36"/>
          <w:szCs w:val="34"/>
        </w:rPr>
        <w:br/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Everlasting Father, Prince of Peace.</w:t>
      </w:r>
      <w:r w:rsidR="009B35FB" w:rsidRPr="009B35FB">
        <w:rPr>
          <w:rFonts w:eastAsia="Times New Roman" w:cs="Times New Roman"/>
          <w:sz w:val="36"/>
          <w:szCs w:val="34"/>
        </w:rPr>
        <w:br/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  <w:vertAlign w:val="superscript"/>
        </w:rPr>
        <w:t>7</w:t>
      </w:r>
      <w:r w:rsidR="009B35FB" w:rsidRPr="009B35FB">
        <w:rPr>
          <w:rFonts w:eastAsia="Times New Roman" w:cs="Times New Roman"/>
          <w:sz w:val="36"/>
          <w:szCs w:val="34"/>
        </w:rPr>
        <w:t>His authority shall grow continually,</w:t>
      </w:r>
      <w:r w:rsidR="009B35FB" w:rsidRPr="009B35FB">
        <w:rPr>
          <w:rFonts w:eastAsia="Times New Roman" w:cs="Times New Roman"/>
          <w:sz w:val="36"/>
          <w:szCs w:val="34"/>
        </w:rPr>
        <w:br/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and there shall be endless peace</w:t>
      </w:r>
      <w:r w:rsidR="009B35FB" w:rsidRPr="009B35FB">
        <w:rPr>
          <w:rFonts w:eastAsia="Times New Roman" w:cs="Times New Roman"/>
          <w:sz w:val="36"/>
          <w:szCs w:val="34"/>
        </w:rPr>
        <w:br/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for the throne of David and his kingdom.</w:t>
      </w:r>
      <w:r w:rsidR="009B35FB" w:rsidRPr="009B35FB">
        <w:rPr>
          <w:rFonts w:eastAsia="Times New Roman" w:cs="Times New Roman"/>
          <w:sz w:val="36"/>
          <w:szCs w:val="34"/>
        </w:rPr>
        <w:br/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He will establish and uphold it</w:t>
      </w:r>
      <w:r w:rsidR="009B35FB" w:rsidRPr="009B35FB">
        <w:rPr>
          <w:rFonts w:eastAsia="Times New Roman" w:cs="Times New Roman"/>
          <w:sz w:val="36"/>
          <w:szCs w:val="34"/>
        </w:rPr>
        <w:br/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with justice and with righteousness</w:t>
      </w:r>
      <w:r w:rsidR="009B35FB" w:rsidRPr="009B35FB">
        <w:rPr>
          <w:rFonts w:eastAsia="Times New Roman" w:cs="Times New Roman"/>
          <w:sz w:val="36"/>
          <w:szCs w:val="34"/>
        </w:rPr>
        <w:br/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from this time onward and forevermore.</w:t>
      </w:r>
      <w:r w:rsidR="009B35FB" w:rsidRPr="009B35FB">
        <w:rPr>
          <w:rFonts w:eastAsia="Times New Roman" w:cs="Times New Roman"/>
          <w:sz w:val="36"/>
          <w:szCs w:val="34"/>
        </w:rPr>
        <w:br/>
      </w:r>
      <w:r w:rsidR="009B35FB" w:rsidRPr="009B35FB">
        <w:rPr>
          <w:rFonts w:eastAsia="Times New Roman" w:cs="Times New Roman"/>
          <w:sz w:val="36"/>
          <w:szCs w:val="34"/>
        </w:rPr>
        <w:t> </w:t>
      </w:r>
      <w:r w:rsidR="009B35FB" w:rsidRPr="009B35FB">
        <w:rPr>
          <w:rFonts w:eastAsia="Times New Roman" w:cs="Times New Roman"/>
          <w:sz w:val="36"/>
          <w:szCs w:val="34"/>
        </w:rPr>
        <w:t>The zeal of the Lord of hosts will do this.</w:t>
      </w:r>
    </w:p>
    <w:p w14:paraId="2593EC37" w14:textId="6786A915" w:rsidR="006D3F45" w:rsidRPr="006D3F45" w:rsidRDefault="006D3F45" w:rsidP="00934B8B">
      <w:pPr>
        <w:spacing w:line="360" w:lineRule="auto"/>
        <w:outlineLvl w:val="2"/>
        <w:rPr>
          <w:rFonts w:eastAsia="Times New Roman" w:cs="Times New Roman"/>
          <w:sz w:val="36"/>
          <w:szCs w:val="34"/>
        </w:rPr>
      </w:pPr>
    </w:p>
    <w:p w14:paraId="7414D7B2" w14:textId="3B5E12AC" w:rsidR="006D3F45" w:rsidRPr="00934B8B" w:rsidRDefault="008E0B6F" w:rsidP="008E0B6F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  <w:r w:rsidRPr="00A06EC0">
        <w:rPr>
          <w:rFonts w:eastAsia="Times New Roman" w:cs="Times New Roman"/>
          <w:sz w:val="36"/>
          <w:szCs w:val="34"/>
        </w:rPr>
        <w:t>Word of God, word of life…</w:t>
      </w:r>
    </w:p>
    <w:p w14:paraId="5EA3C551" w14:textId="1F6640BC" w:rsidR="008E0B6F" w:rsidRPr="00A06EC0" w:rsidRDefault="00DE1ABE" w:rsidP="008E0B6F">
      <w:pPr>
        <w:spacing w:line="360" w:lineRule="auto"/>
        <w:jc w:val="both"/>
        <w:outlineLvl w:val="2"/>
        <w:rPr>
          <w:rFonts w:eastAsia="Times New Roman" w:cs="Times New Roman"/>
          <w:bCs/>
          <w:sz w:val="36"/>
          <w:szCs w:val="34"/>
          <w:vertAlign w:val="superscript"/>
        </w:rPr>
      </w:pPr>
      <w:r>
        <w:rPr>
          <w:rFonts w:eastAsia="Times New Roman" w:cs="Times New Roman"/>
          <w:b/>
          <w:bCs/>
          <w:sz w:val="36"/>
          <w:szCs w:val="34"/>
        </w:rPr>
        <w:br w:type="column"/>
      </w:r>
      <w:r w:rsidR="008E0B6F" w:rsidRPr="00A06EC0">
        <w:rPr>
          <w:rFonts w:eastAsia="Times New Roman" w:cs="Times New Roman"/>
          <w:b/>
          <w:bCs/>
          <w:sz w:val="36"/>
          <w:szCs w:val="34"/>
        </w:rPr>
        <w:lastRenderedPageBreak/>
        <w:t xml:space="preserve">Second Reading: </w:t>
      </w:r>
      <w:r w:rsidR="009B35FB">
        <w:rPr>
          <w:rFonts w:eastAsia="Times New Roman" w:cs="Times New Roman"/>
          <w:b/>
          <w:bCs/>
          <w:sz w:val="36"/>
          <w:szCs w:val="34"/>
        </w:rPr>
        <w:t>Titus 2:11-14</w:t>
      </w:r>
    </w:p>
    <w:p w14:paraId="45A355EF" w14:textId="258EBC45" w:rsidR="008E0B6F" w:rsidRPr="00C94F8C" w:rsidRDefault="009B35FB" w:rsidP="008E0B6F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  <w:r w:rsidRPr="009B35FB">
        <w:rPr>
          <w:rFonts w:eastAsia="Times New Roman" w:cs="Times New Roman"/>
          <w:sz w:val="36"/>
          <w:szCs w:val="34"/>
          <w:vertAlign w:val="superscript"/>
        </w:rPr>
        <w:t>11</w:t>
      </w:r>
      <w:r w:rsidRPr="009B35FB">
        <w:rPr>
          <w:rFonts w:eastAsia="Times New Roman" w:cs="Times New Roman"/>
          <w:sz w:val="36"/>
          <w:szCs w:val="34"/>
        </w:rPr>
        <w:t>The grace of God has appeared, bringing salvation to all, </w:t>
      </w:r>
      <w:r w:rsidRPr="009B35FB">
        <w:rPr>
          <w:rFonts w:eastAsia="Times New Roman" w:cs="Times New Roman"/>
          <w:sz w:val="36"/>
          <w:szCs w:val="34"/>
          <w:vertAlign w:val="superscript"/>
        </w:rPr>
        <w:t>12</w:t>
      </w:r>
      <w:r w:rsidRPr="009B35FB">
        <w:rPr>
          <w:rFonts w:eastAsia="Times New Roman" w:cs="Times New Roman"/>
          <w:sz w:val="36"/>
          <w:szCs w:val="34"/>
        </w:rPr>
        <w:t>training us to renounce impiety and worldly passions, and in the present age to live lives that are self-controlled, upright, and godly, </w:t>
      </w:r>
      <w:r w:rsidRPr="009B35FB">
        <w:rPr>
          <w:rFonts w:eastAsia="Times New Roman" w:cs="Times New Roman"/>
          <w:sz w:val="36"/>
          <w:szCs w:val="34"/>
          <w:vertAlign w:val="superscript"/>
        </w:rPr>
        <w:t>13</w:t>
      </w:r>
      <w:r w:rsidRPr="009B35FB">
        <w:rPr>
          <w:rFonts w:eastAsia="Times New Roman" w:cs="Times New Roman"/>
          <w:sz w:val="36"/>
          <w:szCs w:val="34"/>
        </w:rPr>
        <w:t>while we wait for the blessed hope and the manifestation of the glory of our great God and Savior, Jesus Christ. </w:t>
      </w:r>
      <w:r w:rsidRPr="009B35FB">
        <w:rPr>
          <w:rFonts w:eastAsia="Times New Roman" w:cs="Times New Roman"/>
          <w:sz w:val="36"/>
          <w:szCs w:val="34"/>
          <w:vertAlign w:val="superscript"/>
        </w:rPr>
        <w:t>14</w:t>
      </w:r>
      <w:r w:rsidRPr="009B35FB">
        <w:rPr>
          <w:rFonts w:eastAsia="Times New Roman" w:cs="Times New Roman"/>
          <w:sz w:val="36"/>
          <w:szCs w:val="34"/>
        </w:rPr>
        <w:t>He it is who gave himself for us that he might redeem us from all iniquity and purify for himself a people of his own who are zealous for good deeds.</w:t>
      </w:r>
      <w:bookmarkStart w:id="0" w:name="_GoBack"/>
      <w:bookmarkEnd w:id="0"/>
    </w:p>
    <w:p w14:paraId="26248299" w14:textId="77777777" w:rsidR="006D3F45" w:rsidRDefault="006D3F45" w:rsidP="008E0B6F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</w:p>
    <w:p w14:paraId="61B2FA14" w14:textId="77777777" w:rsidR="00BD623B" w:rsidRPr="006D3F45" w:rsidRDefault="008E0B6F" w:rsidP="006D3F45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  <w:r w:rsidRPr="00A06EC0">
        <w:rPr>
          <w:rFonts w:eastAsia="Times New Roman" w:cs="Times New Roman"/>
          <w:sz w:val="36"/>
          <w:szCs w:val="34"/>
        </w:rPr>
        <w:t>Word of God, word of life…</w:t>
      </w:r>
    </w:p>
    <w:sectPr w:rsidR="00BD623B" w:rsidRPr="006D3F45" w:rsidSect="00877B25">
      <w:pgSz w:w="12240" w:h="15840"/>
      <w:pgMar w:top="720" w:right="72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6F"/>
    <w:rsid w:val="002B59DC"/>
    <w:rsid w:val="004473F0"/>
    <w:rsid w:val="005911B0"/>
    <w:rsid w:val="006D3F45"/>
    <w:rsid w:val="007F484C"/>
    <w:rsid w:val="008E0B6F"/>
    <w:rsid w:val="00934B8B"/>
    <w:rsid w:val="009B35FB"/>
    <w:rsid w:val="00BB1C51"/>
    <w:rsid w:val="00DC6472"/>
    <w:rsid w:val="00DE1ABE"/>
    <w:rsid w:val="00F0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DD63"/>
  <w14:defaultImageDpi w14:val="32767"/>
  <w15:chartTrackingRefBased/>
  <w15:docId w15:val="{91C5EFBA-AFAC-A941-920E-F7EDFCC9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0B6F"/>
    <w:pPr>
      <w:spacing w:after="200" w:line="276" w:lineRule="auto"/>
    </w:pPr>
    <w:rPr>
      <w:rFonts w:ascii="Book Antiqua" w:hAnsi="Book Antiqua" w:cstheme="majorBid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Powell</dc:creator>
  <cp:keywords/>
  <dc:description/>
  <cp:lastModifiedBy>Jennifer Powell</cp:lastModifiedBy>
  <cp:revision>2</cp:revision>
  <cp:lastPrinted>2018-10-04T17:53:00Z</cp:lastPrinted>
  <dcterms:created xsi:type="dcterms:W3CDTF">2018-11-08T18:09:00Z</dcterms:created>
  <dcterms:modified xsi:type="dcterms:W3CDTF">2018-11-08T18:09:00Z</dcterms:modified>
</cp:coreProperties>
</file>